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57" w:rsidRPr="00177BFB" w:rsidRDefault="00622157" w:rsidP="0062215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2157" w:rsidRPr="00177BFB" w:rsidTr="000F0692">
        <w:tc>
          <w:tcPr>
            <w:tcW w:w="4785" w:type="dxa"/>
            <w:vMerge w:val="restart"/>
          </w:tcPr>
          <w:p w:rsidR="00622157" w:rsidRPr="00177BFB" w:rsidRDefault="00622157" w:rsidP="000F0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2157" w:rsidRPr="00177BFB" w:rsidRDefault="00622157" w:rsidP="000F06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7BF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622157" w:rsidRPr="00177BFB" w:rsidTr="000F0692">
        <w:tc>
          <w:tcPr>
            <w:tcW w:w="4785" w:type="dxa"/>
            <w:vMerge/>
          </w:tcPr>
          <w:p w:rsidR="00622157" w:rsidRPr="00177BFB" w:rsidRDefault="00622157" w:rsidP="000F06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2157" w:rsidRPr="00177BFB" w:rsidRDefault="00622157" w:rsidP="000F0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7BFB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622157" w:rsidRPr="00177BFB" w:rsidRDefault="00622157" w:rsidP="00DF68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7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2157" w:rsidRPr="00177BFB" w:rsidTr="000F0692">
        <w:tc>
          <w:tcPr>
            <w:tcW w:w="4785" w:type="dxa"/>
            <w:vMerge/>
          </w:tcPr>
          <w:p w:rsidR="00622157" w:rsidRPr="00177BFB" w:rsidRDefault="00622157" w:rsidP="000F06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2157" w:rsidRPr="00177BFB" w:rsidRDefault="00622157" w:rsidP="000F0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7BFB">
              <w:rPr>
                <w:rFonts w:ascii="Times New Roman" w:hAnsi="Times New Roman"/>
                <w:sz w:val="28"/>
                <w:szCs w:val="28"/>
              </w:rPr>
              <w:t>______________/_______________</w:t>
            </w:r>
          </w:p>
          <w:p w:rsidR="00622157" w:rsidRPr="00177BFB" w:rsidRDefault="00622157" w:rsidP="000F06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7BFB">
              <w:rPr>
                <w:rFonts w:ascii="Times New Roman" w:hAnsi="Times New Roman"/>
                <w:sz w:val="28"/>
                <w:szCs w:val="28"/>
              </w:rPr>
              <w:t>(Подпись) (Ф.И.О.)</w:t>
            </w:r>
          </w:p>
        </w:tc>
      </w:tr>
      <w:tr w:rsidR="00622157" w:rsidRPr="00177BFB" w:rsidTr="000F0692">
        <w:tc>
          <w:tcPr>
            <w:tcW w:w="4785" w:type="dxa"/>
          </w:tcPr>
          <w:p w:rsidR="00622157" w:rsidRPr="00177BFB" w:rsidRDefault="00622157" w:rsidP="000F069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22157" w:rsidRPr="00177BFB" w:rsidRDefault="00DF6835" w:rsidP="00DF68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30.08.2015г.</w:t>
            </w:r>
            <w:bookmarkStart w:id="0" w:name="_GoBack"/>
            <w:bookmarkEnd w:id="0"/>
          </w:p>
        </w:tc>
      </w:tr>
    </w:tbl>
    <w:p w:rsidR="00622157" w:rsidRPr="00177BFB" w:rsidRDefault="00622157" w:rsidP="00622157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622157" w:rsidRPr="00177BFB" w:rsidRDefault="00622157" w:rsidP="00622157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77BFB">
        <w:rPr>
          <w:rFonts w:ascii="Times New Roman" w:hAnsi="Times New Roman"/>
          <w:b/>
          <w:bCs/>
          <w:sz w:val="28"/>
          <w:szCs w:val="28"/>
        </w:rPr>
        <w:t>Положение о методическом совете образовательной организации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77BF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1.1. Методический совет создается в целях координации деятельности творческих групп (методических объединений)  для интеграции усилий педагогических работников при совершенствовании образовательного процесса.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177BFB">
        <w:rPr>
          <w:rFonts w:ascii="Times New Roman" w:hAnsi="Times New Roman"/>
          <w:sz w:val="28"/>
          <w:szCs w:val="28"/>
        </w:rPr>
        <w:t>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 (методическим объединениям) заниматься коллективной и индивидуальной деятельностью, направленной на повышение уровня организации образовательного процесса в образовательной организации (далее – ОО).</w:t>
      </w:r>
      <w:proofErr w:type="gramEnd"/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1.3. Методический совет в своей деятельности руководствуется: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Конституцией РФ;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Федеральным законом от 29.12.2012 №273-ФЗ "Об образовании в Российской Федерации";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иными федеральными кодексами и законами;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Уставом ОО и настоящим Положением.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77BFB">
        <w:rPr>
          <w:rFonts w:ascii="Times New Roman" w:hAnsi="Times New Roman"/>
          <w:b/>
          <w:bCs/>
          <w:sz w:val="28"/>
          <w:szCs w:val="28"/>
        </w:rPr>
        <w:t>2. Задачи методического совета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2.1. Методический совет создается для решения следующих задач, возложенных на ОО: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 xml:space="preserve">создание творческих групп (методических объединений) как центров, обеспечивающих организацию систематической планомерной работы </w:t>
      </w:r>
      <w:r w:rsidRPr="00177BFB">
        <w:rPr>
          <w:rFonts w:ascii="Times New Roman" w:hAnsi="Times New Roman"/>
          <w:sz w:val="28"/>
          <w:szCs w:val="28"/>
        </w:rPr>
        <w:lastRenderedPageBreak/>
        <w:t>педагогического коллектива;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координация деятельности творческих групп (методических объединений), направленной на развитие методического обеспечения образовательного процесса;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разработка основных направлений методической работы ОО;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постановка цели и формулирование задач методической службы школы;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организация апробации учебно-методических комплексов, освоение современных педагогических технологий (в т. ч. дистанционных);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организация консультирования педагогов школы по проблемам совершенствования профессионального мастерства, методики проведения различных видов занятий и их учебно-методического обеспечения.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77BFB">
        <w:rPr>
          <w:rFonts w:ascii="Times New Roman" w:hAnsi="Times New Roman"/>
          <w:b/>
          <w:bCs/>
          <w:sz w:val="28"/>
          <w:szCs w:val="28"/>
        </w:rPr>
        <w:t>3. Основные направления деятельности методического совета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3.1. Для осуществления своих задач методический совет: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анализирует результаты образовательной деятельности по предметам в соответствии с требованиями государственных образовательных стандартов;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обсуждает рукописи учебно-методических пособий, дидактических материалов  по учебным предметам;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 xml:space="preserve">организует </w:t>
      </w:r>
      <w:proofErr w:type="spellStart"/>
      <w:r w:rsidRPr="00177BFB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177BFB">
        <w:rPr>
          <w:rFonts w:ascii="Times New Roman" w:hAnsi="Times New Roman"/>
          <w:sz w:val="28"/>
          <w:szCs w:val="28"/>
        </w:rPr>
        <w:t xml:space="preserve"> уроков и внеклассных мероприятий как внутри творческих групп (методических объединений), так и между педагогами различных творческих групп (методических объединений) с целью обмена опытом и совершенствования методики преподавания учебных предметов;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проводит совместные заседания творческих групп (методических объединений);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изучает опыт работы творческих групп (методических объединений);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организует социальное партнерство с другими ОО, вузами города, профессорско-преподавательским составом, студентами;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 xml:space="preserve">разрабатывает положения о проведении конкурсов, соревнований, олимпиад и </w:t>
      </w:r>
      <w:r w:rsidRPr="00177BFB">
        <w:rPr>
          <w:rFonts w:ascii="Times New Roman" w:hAnsi="Times New Roman"/>
          <w:sz w:val="28"/>
          <w:szCs w:val="28"/>
        </w:rPr>
        <w:lastRenderedPageBreak/>
        <w:t>т. д.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77BFB">
        <w:rPr>
          <w:rFonts w:ascii="Times New Roman" w:hAnsi="Times New Roman"/>
          <w:b/>
          <w:bCs/>
          <w:sz w:val="28"/>
          <w:szCs w:val="28"/>
        </w:rPr>
        <w:t>4. Состав и формирование методического совета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4.1. Методический совет является коллективным общественным органом, в состав которого входят: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заместители директора ОО (по УВР, НМР, ВР);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руководители творческих групп (методических объединений);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методист по ИКТ;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 xml:space="preserve">социальный педагог (руководитель службы психолого-педагогического </w:t>
      </w:r>
      <w:proofErr w:type="gramStart"/>
      <w:r w:rsidRPr="00177BFB">
        <w:rPr>
          <w:rFonts w:ascii="Times New Roman" w:hAnsi="Times New Roman"/>
          <w:sz w:val="28"/>
          <w:szCs w:val="28"/>
        </w:rPr>
        <w:t>медико-социального</w:t>
      </w:r>
      <w:proofErr w:type="gramEnd"/>
      <w:r w:rsidRPr="00177BFB">
        <w:rPr>
          <w:rFonts w:ascii="Times New Roman" w:hAnsi="Times New Roman"/>
          <w:sz w:val="28"/>
          <w:szCs w:val="28"/>
        </w:rPr>
        <w:t xml:space="preserve"> сопровождения);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педагог-психолог.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4.2.</w:t>
      </w:r>
      <w:r w:rsidRPr="00177B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7BFB">
        <w:rPr>
          <w:rFonts w:ascii="Times New Roman" w:hAnsi="Times New Roman"/>
          <w:sz w:val="28"/>
          <w:szCs w:val="28"/>
        </w:rPr>
        <w:t>Состав методического совета утверждается приказом директора ОО.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4.3. Для обеспечения работы методического совета избирается секретарь.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4.4. Работа методического совета осуществляется на основе полугодового (годового) плана работы. План составляется председателем методического совета и рассматривается на его заседании, согласовывается с директором школы и утверждается на заседании педагогического совета ОО.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77BFB">
        <w:rPr>
          <w:rFonts w:ascii="Times New Roman" w:hAnsi="Times New Roman"/>
          <w:b/>
          <w:bCs/>
          <w:sz w:val="28"/>
          <w:szCs w:val="28"/>
        </w:rPr>
        <w:t>5.</w:t>
      </w:r>
      <w:r w:rsidRPr="00177BFB">
        <w:rPr>
          <w:rFonts w:ascii="Times New Roman" w:hAnsi="Times New Roman"/>
          <w:sz w:val="28"/>
          <w:szCs w:val="28"/>
        </w:rPr>
        <w:t xml:space="preserve"> </w:t>
      </w:r>
      <w:r w:rsidRPr="00177BFB">
        <w:rPr>
          <w:rFonts w:ascii="Times New Roman" w:hAnsi="Times New Roman"/>
          <w:b/>
          <w:bCs/>
          <w:sz w:val="28"/>
          <w:szCs w:val="28"/>
        </w:rPr>
        <w:t>Организация работы методического совета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5.1. Периодичность заседаний методического совета – 1 раз в четверть.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 xml:space="preserve">5.2. Дата, время, повестка заседания методического совета, а также необходимые материалы доводятся до сведения членов методического совета не </w:t>
      </w:r>
      <w:proofErr w:type="gramStart"/>
      <w:r w:rsidRPr="00177BFB">
        <w:rPr>
          <w:rFonts w:ascii="Times New Roman" w:hAnsi="Times New Roman"/>
          <w:sz w:val="28"/>
          <w:szCs w:val="28"/>
        </w:rPr>
        <w:t>позднее</w:t>
      </w:r>
      <w:proofErr w:type="gramEnd"/>
      <w:r w:rsidRPr="00177BFB">
        <w:rPr>
          <w:rFonts w:ascii="Times New Roman" w:hAnsi="Times New Roman"/>
          <w:sz w:val="28"/>
          <w:szCs w:val="28"/>
        </w:rPr>
        <w:t xml:space="preserve"> чем за 3 дня до его заседания.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5.3. Заседания методического совета оформляются в виде протоколов, в которых фиксируются ход обсуждения вопросов, выносимых на заседание, предложения и замечания членов Методического совета. Протоколы подписываются председателем и секретарем методического совета.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5.4. 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 xml:space="preserve">5.5. В своей деятельности методический совет подотчетен педагогическому </w:t>
      </w:r>
      <w:r w:rsidRPr="00177BFB">
        <w:rPr>
          <w:rFonts w:ascii="Times New Roman" w:hAnsi="Times New Roman"/>
          <w:sz w:val="28"/>
          <w:szCs w:val="28"/>
        </w:rPr>
        <w:lastRenderedPageBreak/>
        <w:t>совету ОО.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 xml:space="preserve">5.6. Контроль над деятельностью методического совета осуществляет директор ОО (или лицо, им назначенное), в соответствии с планом методической работы и </w:t>
      </w:r>
      <w:proofErr w:type="spellStart"/>
      <w:r w:rsidRPr="00177BFB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177BFB">
        <w:rPr>
          <w:rFonts w:ascii="Times New Roman" w:hAnsi="Times New Roman"/>
          <w:sz w:val="28"/>
          <w:szCs w:val="28"/>
        </w:rPr>
        <w:t xml:space="preserve"> контроля.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77BFB">
        <w:rPr>
          <w:rFonts w:ascii="Times New Roman" w:hAnsi="Times New Roman"/>
          <w:b/>
          <w:bCs/>
          <w:sz w:val="28"/>
          <w:szCs w:val="28"/>
        </w:rPr>
        <w:t>6. Права методического совета</w:t>
      </w:r>
    </w:p>
    <w:p w:rsidR="00622157" w:rsidRPr="00177BFB" w:rsidRDefault="00622157" w:rsidP="006221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6.1.</w:t>
      </w:r>
      <w:r w:rsidRPr="00177B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7BFB">
        <w:rPr>
          <w:rFonts w:ascii="Times New Roman" w:hAnsi="Times New Roman"/>
          <w:sz w:val="28"/>
          <w:szCs w:val="28"/>
        </w:rPr>
        <w:t>Методический совет имеет право: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готовить и выдвигать предложения по совершенствованию образовательного процесса в школе;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рекомендовать учителей для повышения квалификационной категории;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ставить вопрос о публикации материалов из опыта педагогической деятельности, накопленных в творческих группах (методических объединениях);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ставить вопрос перед администрацией школы о награждении отраслевыми и ведомственными наградами, об участии работников школы в конкурсах профессионального мастерства, конкурсах приоритетного национального проекта "Образование";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рекомендовать педагогам различные формы повышения квалификации;</w:t>
      </w:r>
    </w:p>
    <w:p w:rsidR="00622157" w:rsidRPr="00177BFB" w:rsidRDefault="00622157" w:rsidP="00622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77BFB">
        <w:rPr>
          <w:rFonts w:ascii="Times New Roman" w:hAnsi="Times New Roman"/>
          <w:sz w:val="28"/>
          <w:szCs w:val="28"/>
        </w:rPr>
        <w:t>выдвигать педагогических работников для участия в конкурсах различных уровней.</w:t>
      </w:r>
    </w:p>
    <w:p w:rsidR="00F94938" w:rsidRDefault="00DF6835"/>
    <w:sectPr w:rsidR="00F94938" w:rsidSect="001B293B">
      <w:pgSz w:w="11906" w:h="16838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31C5"/>
    <w:multiLevelType w:val="multilevel"/>
    <w:tmpl w:val="38F1F72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62"/>
    <w:rsid w:val="005E3FEF"/>
    <w:rsid w:val="00622157"/>
    <w:rsid w:val="00723B30"/>
    <w:rsid w:val="00B50762"/>
    <w:rsid w:val="00D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2017-12-18T07:30:00Z</dcterms:created>
  <dcterms:modified xsi:type="dcterms:W3CDTF">2017-12-20T11:29:00Z</dcterms:modified>
</cp:coreProperties>
</file>